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D3" w:rsidRPr="00331B0E" w:rsidRDefault="00331B0E">
      <w:pPr>
        <w:rPr>
          <w:b/>
          <w:sz w:val="24"/>
          <w:szCs w:val="24"/>
        </w:rPr>
      </w:pPr>
      <w:r w:rsidRPr="00331B0E">
        <w:rPr>
          <w:b/>
          <w:sz w:val="24"/>
          <w:szCs w:val="24"/>
        </w:rPr>
        <w:t>Arbeitsauftrag Klassen 9a, 9b, 9c</w:t>
      </w:r>
    </w:p>
    <w:p w:rsidR="00331B0E" w:rsidRPr="00331B0E" w:rsidRDefault="00331B0E">
      <w:pPr>
        <w:rPr>
          <w:b/>
          <w:sz w:val="24"/>
          <w:szCs w:val="24"/>
        </w:rPr>
      </w:pPr>
      <w:r w:rsidRPr="00331B0E">
        <w:rPr>
          <w:b/>
          <w:sz w:val="24"/>
          <w:szCs w:val="24"/>
        </w:rPr>
        <w:t>LB S. 16/17 lesen und folgende Fragen schriftlich im Heft beantworten:</w:t>
      </w:r>
    </w:p>
    <w:p w:rsidR="00331B0E" w:rsidRPr="00331B0E" w:rsidRDefault="00331B0E" w:rsidP="00331B0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31B0E">
        <w:rPr>
          <w:sz w:val="24"/>
          <w:szCs w:val="24"/>
        </w:rPr>
        <w:t>Welche Energieumwandlung findet in einem Elektromotor statt?</w:t>
      </w:r>
    </w:p>
    <w:p w:rsidR="00331B0E" w:rsidRPr="00331B0E" w:rsidRDefault="00331B0E" w:rsidP="00331B0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31B0E">
        <w:rPr>
          <w:sz w:val="24"/>
          <w:szCs w:val="24"/>
        </w:rPr>
        <w:t>Beschreibe, wie man diesen Vorgang umkehren kann!</w:t>
      </w:r>
    </w:p>
    <w:p w:rsidR="00331B0E" w:rsidRDefault="00331B0E" w:rsidP="00331B0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31B0E">
        <w:rPr>
          <w:sz w:val="24"/>
          <w:szCs w:val="24"/>
        </w:rPr>
        <w:t>Wie heißt das Prinzip, dass diesem Vorgang zugrunde liegt?                                                                          Wie wird der Vorgang bezeichnet?</w:t>
      </w:r>
    </w:p>
    <w:p w:rsidR="00331B0E" w:rsidRDefault="00331B0E" w:rsidP="00331B0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Nenne zwei andere Möglichkeiten,  eine Spannung zu induzieren!</w:t>
      </w:r>
    </w:p>
    <w:p w:rsidR="00331B0E" w:rsidRDefault="00331B0E" w:rsidP="00331B0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Wie kann der Betrag der Induktionsspannung geändert werden?</w:t>
      </w:r>
      <w:r w:rsidR="00692032">
        <w:rPr>
          <w:sz w:val="24"/>
          <w:szCs w:val="24"/>
        </w:rPr>
        <w:t xml:space="preserve">                                  Nenne 4 Möglichkeiten!</w:t>
      </w:r>
      <w:bookmarkStart w:id="0" w:name="_GoBack"/>
      <w:bookmarkEnd w:id="0"/>
    </w:p>
    <w:p w:rsidR="00692032" w:rsidRPr="00331B0E" w:rsidRDefault="00692032" w:rsidP="00331B0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Nenne das Induktionsgesetz und seinen Entdecker!</w:t>
      </w:r>
    </w:p>
    <w:p w:rsidR="00331B0E" w:rsidRPr="00331B0E" w:rsidRDefault="00331B0E">
      <w:pPr>
        <w:rPr>
          <w:b/>
        </w:rPr>
      </w:pPr>
    </w:p>
    <w:sectPr w:rsidR="00331B0E" w:rsidRPr="00331B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0F88"/>
    <w:multiLevelType w:val="hybridMultilevel"/>
    <w:tmpl w:val="2DEC3C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07996"/>
    <w:multiLevelType w:val="hybridMultilevel"/>
    <w:tmpl w:val="9078D4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B359D"/>
    <w:multiLevelType w:val="hybridMultilevel"/>
    <w:tmpl w:val="D116DF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75FA8"/>
    <w:multiLevelType w:val="hybridMultilevel"/>
    <w:tmpl w:val="60365B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0E"/>
    <w:rsid w:val="00237BD3"/>
    <w:rsid w:val="00331B0E"/>
    <w:rsid w:val="0069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1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1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Katrin</cp:lastModifiedBy>
  <cp:revision>1</cp:revision>
  <dcterms:created xsi:type="dcterms:W3CDTF">2020-04-01T18:51:00Z</dcterms:created>
  <dcterms:modified xsi:type="dcterms:W3CDTF">2020-04-01T19:04:00Z</dcterms:modified>
</cp:coreProperties>
</file>